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85" w:rsidRPr="00954E85" w:rsidRDefault="00841BDB" w:rsidP="00954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E85">
        <w:rPr>
          <w:rFonts w:ascii="Times New Roman" w:hAnsi="Times New Roman" w:cs="Times New Roman"/>
          <w:sz w:val="28"/>
          <w:szCs w:val="28"/>
        </w:rPr>
        <w:t xml:space="preserve">Эссе </w:t>
      </w:r>
      <w:r w:rsidR="00954E85" w:rsidRPr="00954E85">
        <w:rPr>
          <w:rFonts w:ascii="Times New Roman" w:hAnsi="Times New Roman" w:cs="Times New Roman"/>
          <w:sz w:val="28"/>
          <w:szCs w:val="28"/>
        </w:rPr>
        <w:t>«Я учитель…»</w:t>
      </w:r>
    </w:p>
    <w:p w:rsidR="00041686" w:rsidRPr="00954E85" w:rsidRDefault="008D7027" w:rsidP="00954E85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786E6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Высокий темп жизни сегодня становится нормой. 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Успешным</w:t>
      </w:r>
      <w:r w:rsidR="0086024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6024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становятся те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86024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кто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научился управлять собственным временем.</w:t>
      </w:r>
      <w:r w:rsidR="00786E6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Поэтому современный человек хочет всё успевать. </w:t>
      </w:r>
      <w:r w:rsidR="00786E6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Успе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</w:t>
      </w:r>
      <w:r w:rsidR="00786E6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ть 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работать, отдыхать, учиться чему-то новому, успевать проводить время с семьей, успевать жить. Но в погоне за самой жизнью, которая развивается в бешеном ритме, человек </w:t>
      </w:r>
      <w:r w:rsidR="00DC68F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порой 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забывает о душе.</w:t>
      </w:r>
      <w:r w:rsidR="00041686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64855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на нас, учителей-словесников, возлагается с</w:t>
      </w:r>
      <w:r w:rsidR="00DC68F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ерьезная миссия </w:t>
      </w:r>
      <w:r w:rsidR="00172B3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воспитания</w:t>
      </w:r>
      <w:r w:rsidR="00DC68F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72B3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человеческой </w:t>
      </w:r>
      <w:r w:rsidR="00DC68F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душ</w:t>
      </w:r>
      <w:r w:rsidR="005A25A6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DC68F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CF60C7" w:rsidRPr="00954E85" w:rsidRDefault="00CF60C7" w:rsidP="00954E8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Литература – это искусство слова. Она просветляет наш разум, обогащает духовный мир, питает и облагораживает наше сердце. Поэтому м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оя задача как учителя русского языка и литературы – привит</w:t>
      </w:r>
      <w:r w:rsidR="0073665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 </w:t>
      </w:r>
      <w:r w:rsidR="004526B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любовь к языку и</w:t>
      </w:r>
      <w:r w:rsidR="00DB4C4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C075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вкус к чтению. Мне важно, чтобы мой ученик 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 просто </w:t>
      </w:r>
      <w:r w:rsidR="00DC075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знал правила и</w:t>
      </w:r>
      <w:r w:rsidR="004526B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нормы языка, грамотно применял эти знания </w:t>
      </w:r>
      <w:r w:rsidR="00DC075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практике, 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 и ощущал себя свободным в стихии языка, чтобы он его чувствовал</w:t>
      </w:r>
      <w:r w:rsidR="004526B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этого </w:t>
      </w:r>
      <w:r w:rsidR="0073665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немаловажно владеть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526B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культурой речи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а </w:t>
      </w:r>
      <w:r w:rsidR="004526B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значит знать и любить 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историю и </w:t>
      </w:r>
      <w:r w:rsidR="004526B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культуру 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своего </w:t>
      </w:r>
      <w:r w:rsidR="004526B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народа, его поэзию, прозу, устное нар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одное творчество, </w:t>
      </w:r>
      <w:r w:rsidR="00E64855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лексическое богатство языка</w:t>
      </w:r>
      <w:r w:rsidR="007219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172B3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Мне </w:t>
      </w:r>
      <w:r w:rsidR="00593CDE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хотелось бы</w:t>
      </w:r>
      <w:r w:rsidR="00172B3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чтобы мой ученик с упоением читал и классику, и современную литературу, был читателем страстным и проницательным, имел тонкое читательское чутьё. </w:t>
      </w:r>
    </w:p>
    <w:p w:rsidR="005A25A6" w:rsidRPr="00954E85" w:rsidRDefault="00593CDE" w:rsidP="00954E85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Бывает так, что</w:t>
      </w:r>
      <w:r w:rsidR="0073665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эта задача не достигается на протяжении школьных лет. Конечно, такой результат может зависеть от самых разных факторов, но одной из причин является, на мой взгляд, постоянная нехватка времени. </w:t>
      </w:r>
      <w:r w:rsidR="0021516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Объемный л</w:t>
      </w:r>
      <w:r w:rsidR="00613C5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итературный материал требуется усвоить в ограниченный промежуток времени, что уже противоречит поставленной задаче</w:t>
      </w:r>
      <w:r w:rsidR="0021516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привитию любви</w:t>
      </w:r>
      <w:r w:rsidR="00567535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 языку и вкус</w:t>
      </w:r>
      <w:r w:rsidR="0021516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567535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 чтению</w:t>
      </w:r>
      <w:r w:rsidR="00613C5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A16E31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Книгу надо читать медленно, вдумчиво, останавливаясь и перечитывая, смакуя любимые моменты и получая от этого удовольствие. </w:t>
      </w:r>
    </w:p>
    <w:p w:rsidR="00954E85" w:rsidRDefault="00215169" w:rsidP="00954E85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Однако возможно ли это в современном мире? </w:t>
      </w:r>
      <w:r w:rsidR="00C23AB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ускорением ритма жизни, с р</w:t>
      </w:r>
      <w:r w:rsidR="00C23AB2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азвитием современных технологий существенно увеличился </w:t>
      </w:r>
      <w:r w:rsidR="00446AD3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</w:t>
      </w:r>
      <w:r w:rsidR="00C23AB2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</w:t>
      </w:r>
      <w:r w:rsidR="00446AD3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человека появилась необходимость принимать </w:t>
      </w:r>
      <w:r w:rsidR="00C23AB2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 объем информации</w:t>
      </w:r>
      <w:r w:rsidR="00446AD3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которой стала актуальной проблема </w:t>
      </w:r>
      <w:proofErr w:type="spellStart"/>
      <w:r w:rsidR="00446AD3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клиповости</w:t>
      </w:r>
      <w:proofErr w:type="spellEnd"/>
      <w:r w:rsidR="00446AD3" w:rsidRP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мышления.</w:t>
      </w:r>
      <w:r w:rsidR="00BC66A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Быстрота обработки данных, преобладание визуально</w:t>
      </w:r>
      <w:r w:rsidR="000B1F52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>й информации</w:t>
      </w:r>
      <w:r w:rsidR="00BC66A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проблемы с восприятием длительной линейной последовательности – вот особенности клипового мышления. Образ не задерживается в мыслях, а быстро заменяется </w:t>
      </w:r>
      <w:proofErr w:type="gramStart"/>
      <w:r w:rsidR="00BC66A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BC66A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другой. Детей с клиповым мышлением сложно «усадить» за классику, им интересна </w:t>
      </w:r>
      <w:r w:rsidR="000B1F52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BC66A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информация, которая легче воспринимается и эффектнее преподносится. </w:t>
      </w:r>
      <w:r w:rsidR="00BC66A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Можно </w:t>
      </w:r>
      <w:r w:rsidR="005174FC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приспособиться под меняющиеся реалии, найти в этом свои плюсы, но </w:t>
      </w:r>
      <w:r w:rsidR="00126D3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отрицательные стороны клипового мышления невозможно игнорировать</w:t>
      </w:r>
      <w:r w:rsidR="005174FC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26D34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Неспособность к глубинному анализу, неумение систематизировать полученную информацию, отслеживать взаимосвязи элементов, беспомощность в попытке увидеть целостную картину заставляют нас задуматься над серьезностью этой проблемы. </w:t>
      </w:r>
      <w:r w:rsidR="0062159E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Эффективным методом </w:t>
      </w:r>
      <w:r w:rsidR="000B1F52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устранения</w:t>
      </w:r>
      <w:r w:rsidR="0062159E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159E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>клиповост</w:t>
      </w:r>
      <w:r w:rsidR="000B1F52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62159E" w:rsidRPr="0095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 является чтение. Поэтому сегодняшнее поколение, воспитанное на гаджетах, должно стать Читающим.</w:t>
      </w:r>
    </w:p>
    <w:p w:rsidR="00215169" w:rsidRPr="00954E85" w:rsidRDefault="00567535" w:rsidP="00954E85">
      <w:pPr>
        <w:ind w:firstLine="708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своей книге «Воспитание души» Ю.</w:t>
      </w:r>
      <w:r w:rsidR="00F2246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М.</w:t>
      </w:r>
      <w:r w:rsidR="00F2246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Лотман </w:t>
      </w:r>
      <w:r w:rsidR="00A16E31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изложил замечательные мысли: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«Для того</w:t>
      </w:r>
      <w:proofErr w:type="gramStart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proofErr w:type="gramEnd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чтобы книга была действительно средством общения и познания, ее не следует читать вто</w:t>
      </w:r>
      <w:r w:rsidR="00A16E31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ропях. Над книгой надо мечтать –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извините меня за такое несовременное слово. Вот как Пушкин писал: "Над вымыслом слезами обольюсь"... В старину книги, как правило, перечитывали...</w:t>
      </w:r>
      <w:r w:rsidR="000B1F5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Это собеседники. Для того</w:t>
      </w:r>
      <w:proofErr w:type="gramStart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proofErr w:type="gramEnd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чтобы с ними общаться, надо находить в беседе удовольствие. </w:t>
      </w:r>
      <w:proofErr w:type="gramStart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(Вы же не скажете, что с этим человеком я не буду разговаривать, я уже поговорил с ним один раз.</w:t>
      </w:r>
      <w:proofErr w:type="gramEnd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Если этот человек умен, интересен, то разговаривать с ним каждый раз </w:t>
      </w:r>
      <w:r w:rsidR="000B1F5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удовольствие).</w:t>
      </w:r>
      <w:proofErr w:type="gramEnd"/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То</w:t>
      </w:r>
      <w:r w:rsidR="00F8296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гда книги делаются друзьями...» </w:t>
      </w:r>
      <w:r w:rsidR="00CF60C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</w:t>
      </w:r>
      <w:r w:rsidR="00F2246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бы </w:t>
      </w:r>
      <w:r w:rsidR="005A25A6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хотела, чтобы мои ученики подружились с книгой, жаждали встречи с ней в минуты одиночества, прибегали к её помощи в минуты отчаянья. Хорошая книга всегда выслушает и вдохновит</w:t>
      </w:r>
      <w:r w:rsidR="00CF60C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C6FF9" w:rsidRPr="00954E85" w:rsidRDefault="00E0206F" w:rsidP="00954E85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Современный учитель</w:t>
      </w:r>
      <w:r w:rsidR="007751A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 только</w:t>
      </w:r>
      <w:r w:rsidR="00C67A8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помогает своим ученикам овладе</w:t>
      </w:r>
      <w:r w:rsidR="00661BC0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</w:t>
      </w:r>
      <w:r w:rsidR="00C67A8F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 базовыми компетентностями</w:t>
      </w:r>
      <w:r w:rsidR="00A16E31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7751A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но и </w:t>
      </w:r>
      <w:r w:rsidR="00F561C4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развива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етс</w:t>
      </w:r>
      <w:r w:rsidR="007751A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сам. </w:t>
      </w:r>
      <w:r w:rsidR="00A06F3B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Он </w:t>
      </w:r>
      <w:r w:rsidR="00F561C4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должен совершенствоваться</w:t>
      </w:r>
      <w:r w:rsidR="007751A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9151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изо дня в день, иметь</w:t>
      </w:r>
      <w:r w:rsidR="00F561C4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61BC0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жив</w:t>
      </w:r>
      <w:r w:rsidR="0029151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ой </w:t>
      </w:r>
      <w:r w:rsidR="0016601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1F64F6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пытливы</w:t>
      </w:r>
      <w:r w:rsidR="00291517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й </w:t>
      </w:r>
      <w:r w:rsidR="001F64F6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ум</w:t>
      </w:r>
      <w:r w:rsidR="00F561C4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иметь активную жиз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ненную позицию, быть интересным. Учитель должен идти в ногу со временем. Но не гнаться за ним. В нужный момент он </w:t>
      </w:r>
      <w:r w:rsidR="00AA531B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должен уметь останавлива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ться, </w:t>
      </w:r>
      <w:r w:rsidR="00AA531B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прислушива</w:t>
      </w:r>
      <w:r w:rsidR="00041686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ться к себе</w:t>
      </w:r>
      <w:r w:rsidR="004749B4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AA531B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восполнять внутренние ресурсы. Именно такой человек может научить детей про</w:t>
      </w:r>
      <w:r w:rsidR="00EC6F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ника</w:t>
      </w:r>
      <w:r w:rsidR="00AA531B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 в суть вещей</w:t>
      </w:r>
      <w:r w:rsidR="00F82963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r w:rsidR="00EC6FF9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время от времени отдаваться неторопливому, вдумчивому чтению.</w:t>
      </w:r>
    </w:p>
    <w:p w:rsidR="0062159E" w:rsidRPr="00954E85" w:rsidRDefault="0062159E" w:rsidP="00954E8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Сегодня ребенку сложно ориентироваться в бурном потоке сменяющих друг друга впечатлений. Поэтому учитель должен быть</w:t>
      </w:r>
      <w:r w:rsidR="004F029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подобен яркому маяку</w:t>
      </w:r>
      <w:r w:rsidR="00C15B5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AC12CB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который </w:t>
      </w:r>
      <w:r w:rsidR="0086024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освещает</w:t>
      </w:r>
      <w:r w:rsidR="00C15B5A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B1F5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жизненный путь 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ребенка и помога</w:t>
      </w:r>
      <w:r w:rsidR="000B1F5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ет</w:t>
      </w:r>
      <w:r w:rsidR="00AC12CB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6024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ему прокладывать </w:t>
      </w:r>
      <w:r w:rsidR="000B1F5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свою дорогу</w:t>
      </w:r>
      <w:r w:rsidR="00860242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будущее</w:t>
      </w:r>
      <w:r w:rsidR="00F17A45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че</w:t>
      </w:r>
      <w:r w:rsidR="00F17A45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 ярче маяк светит, тем легче 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кораблям </w:t>
      </w:r>
      <w:r w:rsidR="00F17A45"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увидеть правильный маршрут, следоват</w:t>
      </w:r>
      <w:r w:rsidRPr="00954E8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 ему. </w:t>
      </w:r>
      <w:bookmarkStart w:id="0" w:name="_GoBack"/>
      <w:bookmarkEnd w:id="0"/>
    </w:p>
    <w:sectPr w:rsidR="0062159E" w:rsidRPr="0095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D08"/>
    <w:multiLevelType w:val="multilevel"/>
    <w:tmpl w:val="E73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DB"/>
    <w:rsid w:val="00041686"/>
    <w:rsid w:val="000B1F52"/>
    <w:rsid w:val="00126D34"/>
    <w:rsid w:val="0016601A"/>
    <w:rsid w:val="00172B3F"/>
    <w:rsid w:val="001F64F6"/>
    <w:rsid w:val="00215169"/>
    <w:rsid w:val="00291517"/>
    <w:rsid w:val="002D7C34"/>
    <w:rsid w:val="00446AD3"/>
    <w:rsid w:val="004526BF"/>
    <w:rsid w:val="004749B4"/>
    <w:rsid w:val="004F029A"/>
    <w:rsid w:val="00513276"/>
    <w:rsid w:val="005174FC"/>
    <w:rsid w:val="00537ED6"/>
    <w:rsid w:val="00567535"/>
    <w:rsid w:val="00593CDE"/>
    <w:rsid w:val="005A25A6"/>
    <w:rsid w:val="00613C5F"/>
    <w:rsid w:val="0062159E"/>
    <w:rsid w:val="00661BC0"/>
    <w:rsid w:val="007219F9"/>
    <w:rsid w:val="0073665F"/>
    <w:rsid w:val="007751AA"/>
    <w:rsid w:val="00786E69"/>
    <w:rsid w:val="007B35B7"/>
    <w:rsid w:val="00804AB9"/>
    <w:rsid w:val="00841BDB"/>
    <w:rsid w:val="00860242"/>
    <w:rsid w:val="008D7027"/>
    <w:rsid w:val="00954E85"/>
    <w:rsid w:val="00A06F3B"/>
    <w:rsid w:val="00A12910"/>
    <w:rsid w:val="00A16E31"/>
    <w:rsid w:val="00A51F0D"/>
    <w:rsid w:val="00AA531B"/>
    <w:rsid w:val="00AC12CB"/>
    <w:rsid w:val="00AF3FFC"/>
    <w:rsid w:val="00B926FC"/>
    <w:rsid w:val="00BB6979"/>
    <w:rsid w:val="00BC66A4"/>
    <w:rsid w:val="00BF005A"/>
    <w:rsid w:val="00C15B5A"/>
    <w:rsid w:val="00C22A3E"/>
    <w:rsid w:val="00C23AB2"/>
    <w:rsid w:val="00C67A8F"/>
    <w:rsid w:val="00CF60C7"/>
    <w:rsid w:val="00D13C5C"/>
    <w:rsid w:val="00D758EC"/>
    <w:rsid w:val="00DB4C4F"/>
    <w:rsid w:val="00DC0753"/>
    <w:rsid w:val="00DC68F3"/>
    <w:rsid w:val="00E0206F"/>
    <w:rsid w:val="00E64855"/>
    <w:rsid w:val="00EB71C8"/>
    <w:rsid w:val="00EC6FF9"/>
    <w:rsid w:val="00F17A45"/>
    <w:rsid w:val="00F22467"/>
    <w:rsid w:val="00F561C4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ED6"/>
    <w:rPr>
      <w:b/>
      <w:bCs/>
    </w:rPr>
  </w:style>
  <w:style w:type="character" w:styleId="a4">
    <w:name w:val="Hyperlink"/>
    <w:basedOn w:val="a0"/>
    <w:uiPriority w:val="99"/>
    <w:semiHidden/>
    <w:unhideWhenUsed/>
    <w:rsid w:val="00537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ED6"/>
    <w:rPr>
      <w:b/>
      <w:bCs/>
    </w:rPr>
  </w:style>
  <w:style w:type="character" w:styleId="a4">
    <w:name w:val="Hyperlink"/>
    <w:basedOn w:val="a0"/>
    <w:uiPriority w:val="99"/>
    <w:semiHidden/>
    <w:unhideWhenUsed/>
    <w:rsid w:val="0053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 2018</dc:creator>
  <cp:keywords/>
  <dc:description/>
  <cp:lastModifiedBy>Юрий</cp:lastModifiedBy>
  <cp:revision>4</cp:revision>
  <dcterms:created xsi:type="dcterms:W3CDTF">2020-01-27T06:33:00Z</dcterms:created>
  <dcterms:modified xsi:type="dcterms:W3CDTF">2021-02-21T16:25:00Z</dcterms:modified>
</cp:coreProperties>
</file>